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25BDC" w14:textId="77777777" w:rsidR="00FB1339" w:rsidRDefault="00FB1339" w:rsidP="00FB1339"/>
    <w:p w14:paraId="48E1BF85" w14:textId="77777777" w:rsidR="00FB1339" w:rsidRDefault="00FB1339" w:rsidP="00FB1339"/>
    <w:p w14:paraId="371B98A5" w14:textId="77777777" w:rsidR="00FB1339" w:rsidRDefault="00FB1339" w:rsidP="00FB1339"/>
    <w:p w14:paraId="168B7495" w14:textId="77777777" w:rsidR="00FB1339" w:rsidRDefault="00FB1339" w:rsidP="00FB1339"/>
    <w:p w14:paraId="5FF534DD" w14:textId="77777777" w:rsidR="00FB1339" w:rsidRDefault="00FB1339" w:rsidP="00FB1339">
      <w:bookmarkStart w:id="0" w:name="_GoBack"/>
    </w:p>
    <w:bookmarkEnd w:id="0"/>
    <w:p w14:paraId="7C10A02B" w14:textId="77777777" w:rsidR="00FB1339" w:rsidRDefault="00FB1339" w:rsidP="00FB1339"/>
    <w:p w14:paraId="623328C7" w14:textId="77777777" w:rsidR="00FB1339" w:rsidRDefault="00FB1339" w:rsidP="00FB1339"/>
    <w:p w14:paraId="224E8FA3" w14:textId="77777777" w:rsidR="00FB1339" w:rsidRDefault="00FB1339" w:rsidP="00FB1339"/>
    <w:p w14:paraId="1F036CAB" w14:textId="77777777" w:rsidR="00FB1339" w:rsidRDefault="00FB1339" w:rsidP="00FB1339"/>
    <w:p w14:paraId="4712EE6F" w14:textId="3AE930D7" w:rsidR="00FB1339" w:rsidRDefault="00D74E9C" w:rsidP="00FB1339">
      <w:pPr>
        <w:jc w:val="center"/>
      </w:pPr>
      <w:r w:rsidRPr="00FB1339">
        <w:t>Ethics Dilemma: CEO Compensation</w:t>
      </w:r>
    </w:p>
    <w:p w14:paraId="71C3A4C0" w14:textId="5467083D" w:rsidR="00FB1339" w:rsidRDefault="00D74E9C" w:rsidP="00FB1339">
      <w:pPr>
        <w:jc w:val="center"/>
      </w:pPr>
      <w:r>
        <w:t>Student’s Name</w:t>
      </w:r>
    </w:p>
    <w:p w14:paraId="0FB4015A" w14:textId="7DE44CBA" w:rsidR="00FB1339" w:rsidRDefault="00D74E9C" w:rsidP="00FB1339">
      <w:pPr>
        <w:jc w:val="center"/>
      </w:pPr>
      <w:r>
        <w:t>Institution Affiliations</w:t>
      </w:r>
    </w:p>
    <w:p w14:paraId="2C236532" w14:textId="77777777" w:rsidR="00FB1339" w:rsidRDefault="00FB1339" w:rsidP="00FB1339">
      <w:pPr>
        <w:ind w:firstLine="720"/>
        <w:jc w:val="center"/>
      </w:pPr>
    </w:p>
    <w:p w14:paraId="2073C3F5" w14:textId="77777777" w:rsidR="00FB1339" w:rsidRDefault="00D74E9C">
      <w:pPr>
        <w:spacing w:line="259" w:lineRule="auto"/>
        <w:jc w:val="left"/>
      </w:pPr>
      <w:r>
        <w:br w:type="page"/>
      </w:r>
    </w:p>
    <w:p w14:paraId="3E48B866" w14:textId="5C754B5B" w:rsidR="00BE240D" w:rsidRDefault="00D74E9C" w:rsidP="00BE240D">
      <w:pPr>
        <w:jc w:val="center"/>
      </w:pPr>
      <w:r w:rsidRPr="00FB1339">
        <w:lastRenderedPageBreak/>
        <w:t>Ethics Dilemma: CEO Compensation</w:t>
      </w:r>
    </w:p>
    <w:p w14:paraId="55F3E69E" w14:textId="4AF54444" w:rsidR="009F7741" w:rsidRDefault="00D74E9C" w:rsidP="0036160C">
      <w:pPr>
        <w:ind w:firstLine="720"/>
      </w:pPr>
      <w:r>
        <w:t xml:space="preserve">One fundamental fact about payments in any corporate is that the executive pay cannot be compared to the wage of an average worker. The executive pay is always higher due to various reasons that all relate to the performance of the firm. Income inequality </w:t>
      </w:r>
      <w:r>
        <w:t xml:space="preserve">is mostly explained by outperformance </w:t>
      </w:r>
      <w:r w:rsidR="004172C2">
        <w:t xml:space="preserve">since executive workers invest much of their talent in the firm's success than </w:t>
      </w:r>
      <w:r w:rsidR="0028691C">
        <w:t xml:space="preserve">the rest of the average workers in a firm. Some reasons also try to explain this trend ranging from benchmarking, ineffective instruments of regulation to referents of a subjective peer group. </w:t>
      </w:r>
      <w:r w:rsidR="0036160C">
        <w:t>Despite how excessive compensation may be justified, the truth is that it reaches a point where it raises risk and ethical questions.</w:t>
      </w:r>
    </w:p>
    <w:p w14:paraId="66BE519E" w14:textId="0A032F85" w:rsidR="001E1783" w:rsidRDefault="00D74E9C" w:rsidP="001E1783">
      <w:pPr>
        <w:ind w:firstLine="720"/>
      </w:pPr>
      <w:r>
        <w:t>As it is well-known, compensation of the executive involves the ince</w:t>
      </w:r>
      <w:r>
        <w:t xml:space="preserve">ntive that is in the form of money given to the members of the executive. The salary or </w:t>
      </w:r>
      <w:r w:rsidR="00B025AA">
        <w:t>the</w:t>
      </w:r>
      <w:r>
        <w:t xml:space="preserve"> pay package of the CEO </w:t>
      </w:r>
      <w:r w:rsidR="00B025AA">
        <w:t>should</w:t>
      </w:r>
      <w:r>
        <w:t xml:space="preserve"> be designed in such a manner that conflicts of interests are eliminated</w:t>
      </w:r>
      <w:r w:rsidR="003E0B05">
        <w:t xml:space="preserve"> (</w:t>
      </w:r>
      <w:r w:rsidR="003E0B05" w:rsidRPr="003A06A0">
        <w:rPr>
          <w:rFonts w:eastAsia="Times New Roman" w:cs="Times New Roman"/>
          <w:szCs w:val="24"/>
        </w:rPr>
        <w:t>Friedrichs, 20</w:t>
      </w:r>
      <w:r w:rsidR="003E0B05">
        <w:rPr>
          <w:rFonts w:eastAsia="Times New Roman" w:cs="Times New Roman"/>
          <w:szCs w:val="24"/>
        </w:rPr>
        <w:t>18</w:t>
      </w:r>
      <w:r w:rsidR="003E0B05" w:rsidRPr="003A06A0">
        <w:rPr>
          <w:rFonts w:eastAsia="Times New Roman" w:cs="Times New Roman"/>
          <w:szCs w:val="24"/>
        </w:rPr>
        <w:t>)</w:t>
      </w:r>
      <w:r>
        <w:t xml:space="preserve">. </w:t>
      </w:r>
      <w:r w:rsidR="00B025AA">
        <w:t xml:space="preserve">The conflict of interest mostly arises between the shareholders and the executive members led by the CEO. </w:t>
      </w:r>
      <w:r>
        <w:t xml:space="preserve"> </w:t>
      </w:r>
      <w:r w:rsidR="00B025AA">
        <w:t>Various reasons continue to explain the reason for the large CEOs' pay packages despite the displeasure by various vital stakeholders</w:t>
      </w:r>
      <w:r w:rsidR="001C58B0">
        <w:t xml:space="preserve"> (</w:t>
      </w:r>
      <w:r w:rsidR="001C58B0" w:rsidRPr="003A06A0">
        <w:rPr>
          <w:rFonts w:eastAsia="Times New Roman" w:cs="Times New Roman"/>
          <w:szCs w:val="24"/>
        </w:rPr>
        <w:t>Correa, &amp; Lel, 2016)</w:t>
      </w:r>
      <w:r w:rsidR="00B025AA">
        <w:t xml:space="preserve">. </w:t>
      </w:r>
      <w:r>
        <w:t>All these reasons, however, do not</w:t>
      </w:r>
      <w:r>
        <w:t xml:space="preserve"> still justify the high pay packages.</w:t>
      </w:r>
    </w:p>
    <w:p w14:paraId="36E806CE" w14:textId="2EB59834" w:rsidR="001E1783" w:rsidRDefault="00D74E9C" w:rsidP="001E1783">
      <w:pPr>
        <w:ind w:firstLine="720"/>
      </w:pPr>
      <w:r>
        <w:t>One reason for the high pay packages of the CEOs is that some of these executive members usually unjustifiably leapfrog their salaries every year as opposed to the compensation for other average worker</w:t>
      </w:r>
      <w:r w:rsidR="00D377F5">
        <w:t>s (</w:t>
      </w:r>
      <w:r w:rsidR="00D377F5" w:rsidRPr="003A06A0">
        <w:rPr>
          <w:rFonts w:eastAsia="Times New Roman" w:cs="Times New Roman"/>
          <w:szCs w:val="24"/>
        </w:rPr>
        <w:t>Friedrichs, 20</w:t>
      </w:r>
      <w:r w:rsidR="00D377F5">
        <w:rPr>
          <w:rFonts w:eastAsia="Times New Roman" w:cs="Times New Roman"/>
          <w:szCs w:val="24"/>
        </w:rPr>
        <w:t>18</w:t>
      </w:r>
      <w:r w:rsidR="00D377F5" w:rsidRPr="003A06A0">
        <w:rPr>
          <w:rFonts w:eastAsia="Times New Roman" w:cs="Times New Roman"/>
          <w:szCs w:val="24"/>
        </w:rPr>
        <w:t>)</w:t>
      </w:r>
      <w:r>
        <w:t xml:space="preserve">. Due to this reason, the average worker’s </w:t>
      </w:r>
      <w:r w:rsidR="00382C20">
        <w:t>salary is always left very low. Lack of efficient regulation is also a known reason why the pay packages of CEOs are still very high</w:t>
      </w:r>
      <w:r w:rsidR="0064028E">
        <w:t xml:space="preserve"> (</w:t>
      </w:r>
      <w:r w:rsidR="0064028E" w:rsidRPr="003A06A0">
        <w:rPr>
          <w:rFonts w:eastAsia="Times New Roman" w:cs="Times New Roman"/>
          <w:szCs w:val="24"/>
        </w:rPr>
        <w:t>Correa, &amp; Lel, 2016)</w:t>
      </w:r>
      <w:r w:rsidR="00382C20">
        <w:t>. These executive members always add their pay packages unrestrictedly hence making them always have high salaries.</w:t>
      </w:r>
    </w:p>
    <w:p w14:paraId="61F8F843" w14:textId="1CBB652E" w:rsidR="006D37A5" w:rsidRDefault="00D74E9C" w:rsidP="001E1783">
      <w:pPr>
        <w:ind w:firstLine="720"/>
      </w:pPr>
      <w:r>
        <w:t xml:space="preserve">Some people still defend the high CEOs' pay packages. One reason that they usually give is that the elected director often sets the compensation plans for these executive members </w:t>
      </w:r>
      <w:r>
        <w:lastRenderedPageBreak/>
        <w:t>considering the p</w:t>
      </w:r>
      <w:r>
        <w:t>revailing market rates. As a result of this fact, it ensures that only the right talent of people occupy these prestigious positions of leadership.</w:t>
      </w:r>
      <w:r w:rsidR="00490478">
        <w:t xml:space="preserve"> There also exists a group of </w:t>
      </w:r>
      <w:r w:rsidR="008518BB">
        <w:t>proponents why justify the CEO's remuneration by including the performance aspect</w:t>
      </w:r>
      <w:r w:rsidR="00A6471A">
        <w:t xml:space="preserve"> (</w:t>
      </w:r>
      <w:r w:rsidR="00A6471A" w:rsidRPr="003A06A0">
        <w:rPr>
          <w:rFonts w:eastAsia="Times New Roman" w:cs="Times New Roman"/>
          <w:szCs w:val="24"/>
        </w:rPr>
        <w:t>Correa, &amp; Lel, 2016)</w:t>
      </w:r>
      <w:r w:rsidR="008518BB">
        <w:t xml:space="preserve">. According to this group, if a CEO is performing well while producing excellent results, then the member of the executive deserves the high reward since he is doing what not everyone can do given the same chance.  </w:t>
      </w:r>
    </w:p>
    <w:p w14:paraId="5E435EF2" w14:textId="607FBC4A" w:rsidR="008518BB" w:rsidRDefault="00D74E9C" w:rsidP="001E1783">
      <w:pPr>
        <w:ind w:firstLine="720"/>
      </w:pPr>
      <w:r>
        <w:t>Despite the many</w:t>
      </w:r>
      <w:r>
        <w:t xml:space="preserve"> justifications behind the CEO's payments, it is vital to ensure that the compensation schemes be taken seriously. The fundamental reason for making this question as weighty is </w:t>
      </w:r>
      <w:r w:rsidR="001672E8">
        <w:t>because it has the probability of causing severe ethical as well as business management problems</w:t>
      </w:r>
      <w:r w:rsidR="009A10A3">
        <w:t xml:space="preserve"> </w:t>
      </w:r>
      <w:r w:rsidR="007077BD">
        <w:t>(</w:t>
      </w:r>
      <w:r w:rsidR="009A10A3" w:rsidRPr="003A06A0">
        <w:rPr>
          <w:rFonts w:eastAsia="Times New Roman" w:cs="Times New Roman"/>
          <w:szCs w:val="24"/>
        </w:rPr>
        <w:t>Morrissey</w:t>
      </w:r>
      <w:r w:rsidR="007077BD">
        <w:rPr>
          <w:rFonts w:eastAsia="Times New Roman" w:cs="Times New Roman"/>
          <w:szCs w:val="24"/>
        </w:rPr>
        <w:t xml:space="preserve">, </w:t>
      </w:r>
      <w:r w:rsidR="009A10A3" w:rsidRPr="003A06A0">
        <w:rPr>
          <w:rFonts w:eastAsia="Times New Roman" w:cs="Times New Roman"/>
          <w:szCs w:val="24"/>
        </w:rPr>
        <w:t>201</w:t>
      </w:r>
      <w:r w:rsidR="009A10A3">
        <w:rPr>
          <w:rFonts w:eastAsia="Times New Roman" w:cs="Times New Roman"/>
          <w:szCs w:val="24"/>
        </w:rPr>
        <w:t>5</w:t>
      </w:r>
      <w:r w:rsidR="009A10A3" w:rsidRPr="003A06A0">
        <w:rPr>
          <w:rFonts w:eastAsia="Times New Roman" w:cs="Times New Roman"/>
          <w:szCs w:val="24"/>
        </w:rPr>
        <w:t>)</w:t>
      </w:r>
      <w:r w:rsidR="001672E8">
        <w:t xml:space="preserve">. These moral and business management problems, if not checked, can have a detrimental effect on the </w:t>
      </w:r>
      <w:r w:rsidR="005D3D8B">
        <w:t>corporation (</w:t>
      </w:r>
      <w:r w:rsidR="005D3D8B" w:rsidRPr="003A06A0">
        <w:rPr>
          <w:rFonts w:eastAsia="Times New Roman" w:cs="Times New Roman"/>
          <w:szCs w:val="24"/>
        </w:rPr>
        <w:t>Correa, &amp; Lel, 2016)</w:t>
      </w:r>
      <w:r w:rsidR="001672E8">
        <w:t xml:space="preserve">. </w:t>
      </w:r>
      <w:r w:rsidR="0035320C">
        <w:t xml:space="preserve">Due to this reason, the high CEOs' compensation </w:t>
      </w:r>
      <w:r w:rsidR="00D07228">
        <w:t xml:space="preserve">plans should be checked regularly. </w:t>
      </w:r>
    </w:p>
    <w:p w14:paraId="694A8AE6" w14:textId="226DD2EC" w:rsidR="00D07228" w:rsidRDefault="00D74E9C" w:rsidP="001E1783">
      <w:pPr>
        <w:ind w:firstLine="720"/>
      </w:pPr>
      <w:r>
        <w:t>O</w:t>
      </w:r>
      <w:r>
        <w:t xml:space="preserve">ne of the business management problems that come as a result of excessive payment of the CEO is inequality. If the CEO is paid too high, the feeling of imbalance may always arise in an organization. The reason why excessive CEO pay increases inequality is </w:t>
      </w:r>
      <w:r>
        <w:t>not only because we are having a case of a large amount of money going to only a small group of individuals in an organization</w:t>
      </w:r>
      <w:r w:rsidR="00C7152E">
        <w:t xml:space="preserve"> (</w:t>
      </w:r>
      <w:r w:rsidR="00C7152E" w:rsidRPr="003A06A0">
        <w:rPr>
          <w:rFonts w:eastAsia="Times New Roman" w:cs="Times New Roman"/>
          <w:szCs w:val="24"/>
        </w:rPr>
        <w:t>Friedrichs, 20</w:t>
      </w:r>
      <w:r w:rsidR="00C7152E">
        <w:rPr>
          <w:rFonts w:eastAsia="Times New Roman" w:cs="Times New Roman"/>
          <w:szCs w:val="24"/>
        </w:rPr>
        <w:t>18</w:t>
      </w:r>
      <w:r w:rsidR="00C7152E" w:rsidRPr="003A06A0">
        <w:rPr>
          <w:rFonts w:eastAsia="Times New Roman" w:cs="Times New Roman"/>
          <w:szCs w:val="24"/>
        </w:rPr>
        <w:t>)</w:t>
      </w:r>
      <w:r>
        <w:t xml:space="preserve">. Also, it exacerbates inequality since it significantly </w:t>
      </w:r>
      <w:r w:rsidR="00A22132">
        <w:t>influences</w:t>
      </w:r>
      <w:r>
        <w:t xml:space="preserve"> the </w:t>
      </w:r>
      <w:r w:rsidR="00A22132">
        <w:t>pay structure of the corporate. In a situation where a company pays its CEO a whopping $20 million, the resulting fact is that the majority of other employees in senior executive positions in the corporation also get their salaries in millions</w:t>
      </w:r>
      <w:r w:rsidR="008C2915">
        <w:t xml:space="preserve"> (</w:t>
      </w:r>
      <w:r w:rsidR="008C2915" w:rsidRPr="003A06A0">
        <w:rPr>
          <w:rFonts w:eastAsia="Times New Roman" w:cs="Times New Roman"/>
          <w:szCs w:val="24"/>
        </w:rPr>
        <w:t>Correa, &amp; Lel, 2016)</w:t>
      </w:r>
      <w:r w:rsidR="00A22132">
        <w:t xml:space="preserve">. </w:t>
      </w:r>
      <w:r w:rsidR="00984E48">
        <w:t xml:space="preserve">This situation might not be comfortable for the company in withstanding the </w:t>
      </w:r>
      <w:r w:rsidR="00974AF2">
        <w:t xml:space="preserve">large payments while still maintain reasonable revenues to the shareholders. </w:t>
      </w:r>
    </w:p>
    <w:p w14:paraId="09C0201A" w14:textId="396FE70B" w:rsidR="00AC1D85" w:rsidRDefault="00D74E9C" w:rsidP="00B70EC8">
      <w:pPr>
        <w:ind w:firstLine="720"/>
      </w:pPr>
      <w:r>
        <w:t xml:space="preserve">It is also crucial to examine the issue of CEO pay, considering the ethical perspective. </w:t>
      </w:r>
      <w:r w:rsidR="00445D7B">
        <w:t>As individuals, it is essential always to follow the moral principle of fiduciary duty</w:t>
      </w:r>
      <w:r w:rsidR="008A7AED">
        <w:t xml:space="preserve"> </w:t>
      </w:r>
      <w:r w:rsidR="008A7AED">
        <w:lastRenderedPageBreak/>
        <w:t>(James, 2015)</w:t>
      </w:r>
      <w:r w:rsidR="00445D7B">
        <w:t>. Due to this fact, any CEO must act in the best interest of the shareholders. If a CEO does not work in this best interest, the CEO is most likely violating the owed fidelity</w:t>
      </w:r>
      <w:r w:rsidR="00E10A9A">
        <w:t xml:space="preserve"> (James, 2015)</w:t>
      </w:r>
      <w:r w:rsidR="00445D7B">
        <w:t xml:space="preserve">. Similarly, since directors are elected by shareholders to represent them, it is crucial to ensure that </w:t>
      </w:r>
      <w:r w:rsidR="002663EB">
        <w:t>they also act in the best interest of them. If they do not work in the best interest of the</w:t>
      </w:r>
      <w:r w:rsidR="001A21B6">
        <w:t xml:space="preserve"> shareholders, they are automatically violating the owed fidelity</w:t>
      </w:r>
      <w:r w:rsidR="0022324A">
        <w:t xml:space="preserve"> (</w:t>
      </w:r>
      <w:r w:rsidR="0022324A" w:rsidRPr="003A06A0">
        <w:rPr>
          <w:rFonts w:eastAsia="Times New Roman" w:cs="Times New Roman"/>
          <w:szCs w:val="24"/>
        </w:rPr>
        <w:t>Morrissey</w:t>
      </w:r>
      <w:r w:rsidR="0022324A">
        <w:rPr>
          <w:rFonts w:eastAsia="Times New Roman" w:cs="Times New Roman"/>
          <w:szCs w:val="24"/>
        </w:rPr>
        <w:t xml:space="preserve">, </w:t>
      </w:r>
      <w:r w:rsidR="0022324A" w:rsidRPr="003A06A0">
        <w:rPr>
          <w:rFonts w:eastAsia="Times New Roman" w:cs="Times New Roman"/>
          <w:szCs w:val="24"/>
        </w:rPr>
        <w:t>201</w:t>
      </w:r>
      <w:r w:rsidR="0022324A">
        <w:rPr>
          <w:rFonts w:eastAsia="Times New Roman" w:cs="Times New Roman"/>
          <w:szCs w:val="24"/>
        </w:rPr>
        <w:t>5</w:t>
      </w:r>
      <w:r w:rsidR="0022324A" w:rsidRPr="003A06A0">
        <w:rPr>
          <w:rFonts w:eastAsia="Times New Roman" w:cs="Times New Roman"/>
          <w:szCs w:val="24"/>
        </w:rPr>
        <w:t>)</w:t>
      </w:r>
      <w:r w:rsidR="001A21B6">
        <w:t xml:space="preserve">. </w:t>
      </w:r>
      <w:r w:rsidR="00B70EC8">
        <w:t>As a result of this existing co-relationship and the fiduciary duty, senior executives, directors, and CEOs must always negotiate and agree on a pay package that does not harm the shareholders</w:t>
      </w:r>
      <w:r w:rsidR="005373B5">
        <w:t xml:space="preserve"> (James, 2015)</w:t>
      </w:r>
      <w:r w:rsidR="00B70EC8">
        <w:t>. The approved pay should be in the best interest of the shareholders as crucial members of any corporation</w:t>
      </w:r>
      <w:r w:rsidR="00655300">
        <w:t xml:space="preserve"> (James, 2015)</w:t>
      </w:r>
      <w:r w:rsidR="00B70EC8">
        <w:t xml:space="preserve">. </w:t>
      </w:r>
      <w:r w:rsidR="00FB01A6">
        <w:t xml:space="preserve">If this is violated, it means that the CEO and executive pay is not </w:t>
      </w:r>
      <w:r w:rsidR="00910DF4">
        <w:t>ethical and cannot have any moral standing.</w:t>
      </w:r>
    </w:p>
    <w:p w14:paraId="7E3E81DA" w14:textId="20F440BA" w:rsidR="0036160C" w:rsidRDefault="00D74E9C" w:rsidP="00B70EC8">
      <w:pPr>
        <w:ind w:firstLine="720"/>
      </w:pPr>
      <w:r>
        <w:t xml:space="preserve">Due to the above fact, it means that the </w:t>
      </w:r>
      <w:r w:rsidR="00D61AA8">
        <w:t>blame</w:t>
      </w:r>
      <w:r>
        <w:t xml:space="preserve"> for excessive</w:t>
      </w:r>
      <w:r w:rsidR="00D61AA8">
        <w:t xml:space="preserve"> CEO</w:t>
      </w:r>
      <w:r>
        <w:t xml:space="preserve"> pay lies </w:t>
      </w:r>
      <w:r w:rsidR="00D61AA8">
        <w:t>mainly</w:t>
      </w:r>
      <w:r>
        <w:t xml:space="preserve"> in </w:t>
      </w:r>
      <w:r w:rsidR="00D61AA8">
        <w:t>two</w:t>
      </w:r>
      <w:r>
        <w:t xml:space="preserve"> critical parties. These significant parties are the CEO</w:t>
      </w:r>
      <w:r w:rsidR="00D61AA8">
        <w:t xml:space="preserve"> </w:t>
      </w:r>
      <w:r>
        <w:t>and the board of directors</w:t>
      </w:r>
      <w:r w:rsidR="001B16F2">
        <w:t xml:space="preserve"> (James, 2015)</w:t>
      </w:r>
      <w:r>
        <w:t>. If the CEO and the entire executive get the pay they do not deserve, i</w:t>
      </w:r>
      <w:r>
        <w:t>t means that, most likely, the shareholders are</w:t>
      </w:r>
      <w:r w:rsidR="00C41F4E">
        <w:t xml:space="preserve"> </w:t>
      </w:r>
      <w:r>
        <w:t>negatively affected</w:t>
      </w:r>
      <w:r w:rsidR="0067000A">
        <w:t xml:space="preserve"> (James, 2015)</w:t>
      </w:r>
      <w:r>
        <w:t xml:space="preserve">. </w:t>
      </w:r>
      <w:r w:rsidR="00C41F4E">
        <w:t xml:space="preserve">Due to this fact, it means that all these </w:t>
      </w:r>
      <w:r w:rsidR="00D61AA8">
        <w:t>two</w:t>
      </w:r>
      <w:r w:rsidR="00C41F4E">
        <w:t xml:space="preserve"> parties did not act in the best interest of the shareholders who are vital members of any corporation</w:t>
      </w:r>
      <w:r w:rsidR="00DD47BA">
        <w:t xml:space="preserve"> (James, 2015)</w:t>
      </w:r>
      <w:r w:rsidR="00C41F4E">
        <w:t xml:space="preserve">. </w:t>
      </w:r>
      <w:r w:rsidR="00D61AA8">
        <w:t>It means that the blame of having the CEO being paid excessively lies mostly on the directors and the CEOs.  These people, most of the time, do not act in the best interest of the organization and shareholders.</w:t>
      </w:r>
    </w:p>
    <w:p w14:paraId="51201009" w14:textId="5B3AA274" w:rsidR="001658B5" w:rsidRDefault="00D74E9C" w:rsidP="00B70EC8">
      <w:pPr>
        <w:ind w:firstLine="720"/>
      </w:pPr>
      <w:r>
        <w:t>There are various solutions to the problem of excessive</w:t>
      </w:r>
      <w:r>
        <w:t xml:space="preserve"> pay packages for CEOs. </w:t>
      </w:r>
      <w:r w:rsidR="007C783E">
        <w:t>The first solution is having the CEO and the board of directors acting in the best interest of the organization and shareholders</w:t>
      </w:r>
      <w:r w:rsidR="00B10EC6">
        <w:t xml:space="preserve"> (</w:t>
      </w:r>
      <w:r w:rsidR="00B10EC6" w:rsidRPr="003A06A0">
        <w:rPr>
          <w:rFonts w:eastAsia="Times New Roman" w:cs="Times New Roman"/>
          <w:szCs w:val="24"/>
        </w:rPr>
        <w:t>Eklund,</w:t>
      </w:r>
      <w:r w:rsidR="00B10EC6">
        <w:rPr>
          <w:rFonts w:eastAsia="Times New Roman" w:cs="Times New Roman"/>
          <w:szCs w:val="24"/>
        </w:rPr>
        <w:t xml:space="preserve"> </w:t>
      </w:r>
      <w:r w:rsidR="00B10EC6" w:rsidRPr="003A06A0">
        <w:rPr>
          <w:rFonts w:eastAsia="Times New Roman" w:cs="Times New Roman"/>
          <w:szCs w:val="24"/>
        </w:rPr>
        <w:t>2019)</w:t>
      </w:r>
      <w:r w:rsidR="007C783E">
        <w:t xml:space="preserve">. </w:t>
      </w:r>
      <w:r w:rsidR="00953EAB">
        <w:t>Once they always work, knowing that the excellent performance of the company is good for the shareholders and every party, chances of having excessive CEO pay or the executive are minimal</w:t>
      </w:r>
      <w:r w:rsidR="00E85E2E">
        <w:t xml:space="preserve">. </w:t>
      </w:r>
    </w:p>
    <w:p w14:paraId="1D881382" w14:textId="133F2907" w:rsidR="00E85E2E" w:rsidRDefault="00D74E9C" w:rsidP="00B70EC8">
      <w:pPr>
        <w:ind w:firstLine="720"/>
      </w:pPr>
      <w:r>
        <w:lastRenderedPageBreak/>
        <w:t>Additionally, another strategy that can be used to ensure that the CEO and the members of the executive positions get the fair pay is by adding penalties</w:t>
      </w:r>
      <w:r>
        <w:t xml:space="preserve"> and tax incentives to the policy of CEO payment</w:t>
      </w:r>
      <w:r w:rsidR="00B56F07">
        <w:t xml:space="preserve"> (</w:t>
      </w:r>
      <w:r w:rsidR="00B56F07" w:rsidRPr="003A06A0">
        <w:rPr>
          <w:rFonts w:eastAsia="Times New Roman" w:cs="Times New Roman"/>
          <w:szCs w:val="24"/>
        </w:rPr>
        <w:t>Eklund,</w:t>
      </w:r>
      <w:r w:rsidR="00B56F07">
        <w:rPr>
          <w:rFonts w:eastAsia="Times New Roman" w:cs="Times New Roman"/>
          <w:szCs w:val="24"/>
        </w:rPr>
        <w:t xml:space="preserve"> </w:t>
      </w:r>
      <w:r w:rsidR="00B56F07" w:rsidRPr="003A06A0">
        <w:rPr>
          <w:rFonts w:eastAsia="Times New Roman" w:cs="Times New Roman"/>
          <w:szCs w:val="24"/>
        </w:rPr>
        <w:t>2019)</w:t>
      </w:r>
      <w:r>
        <w:t>. This solution works by instituting the plan of having both penalties and tax incentives to the pay package of every CEO</w:t>
      </w:r>
      <w:r w:rsidR="00B10EC6">
        <w:t xml:space="preserve"> (</w:t>
      </w:r>
      <w:r w:rsidR="00B10EC6" w:rsidRPr="003A06A0">
        <w:rPr>
          <w:rFonts w:eastAsia="Times New Roman" w:cs="Times New Roman"/>
          <w:szCs w:val="24"/>
        </w:rPr>
        <w:t>Eklund,</w:t>
      </w:r>
      <w:r w:rsidR="00B10EC6">
        <w:rPr>
          <w:rFonts w:eastAsia="Times New Roman" w:cs="Times New Roman"/>
          <w:szCs w:val="24"/>
        </w:rPr>
        <w:t xml:space="preserve"> </w:t>
      </w:r>
      <w:r w:rsidR="00B10EC6" w:rsidRPr="003A06A0">
        <w:rPr>
          <w:rFonts w:eastAsia="Times New Roman" w:cs="Times New Roman"/>
          <w:szCs w:val="24"/>
        </w:rPr>
        <w:t>2019)</w:t>
      </w:r>
      <w:r>
        <w:t xml:space="preserve">. </w:t>
      </w:r>
      <w:r w:rsidR="00825EF7">
        <w:t xml:space="preserve">This policy works by having the ratio of </w:t>
      </w:r>
      <w:r w:rsidR="00825EF7" w:rsidRPr="00825EF7">
        <w:t>CEO-to-worker</w:t>
      </w:r>
      <w:r w:rsidR="00825EF7">
        <w:t xml:space="preserve"> being most useful. Also, proper enforcement of these regulations is vital to ensure that CEOs do not skip this step by any accounting gimmick.  </w:t>
      </w:r>
    </w:p>
    <w:p w14:paraId="1835F2E5" w14:textId="0C2F6EB1" w:rsidR="00FB1339" w:rsidRDefault="00D74E9C" w:rsidP="00B70EC8">
      <w:pPr>
        <w:ind w:firstLine="720"/>
      </w:pPr>
      <w:r>
        <w:t xml:space="preserve">When the CEOs work tirelessly to ensure an excessive payment package, the CEO is acting unethically. </w:t>
      </w:r>
      <w:r w:rsidR="00635CD5">
        <w:t xml:space="preserve">Since he is working for his selfish gain, he does not work towards the best interest of the </w:t>
      </w:r>
      <w:r w:rsidR="00A07188">
        <w:t xml:space="preserve">organization and the shareholders. </w:t>
      </w:r>
      <w:r w:rsidR="00AC7535">
        <w:t xml:space="preserve">Due to this fact, the CEO pay should reflect more closely on the wages of a multiple of the organization's employees. Through this, the corporation is bound to have a fair and harmonized payment </w:t>
      </w:r>
      <w:r w:rsidR="003610E6">
        <w:t>structure. Once the CEO has the right payment package, there are no chances of having payment inequality in the organization since every employee gets the right compensation package.</w:t>
      </w:r>
    </w:p>
    <w:p w14:paraId="12B622F8" w14:textId="77777777" w:rsidR="00FB1339" w:rsidRDefault="00D74E9C">
      <w:pPr>
        <w:spacing w:line="259" w:lineRule="auto"/>
        <w:jc w:val="left"/>
      </w:pPr>
      <w:r>
        <w:br w:type="page"/>
      </w:r>
    </w:p>
    <w:p w14:paraId="5E9EF5C0" w14:textId="77777777" w:rsidR="003A06A0" w:rsidRDefault="00D74E9C" w:rsidP="003A06A0">
      <w:pPr>
        <w:spacing w:line="240" w:lineRule="auto"/>
        <w:jc w:val="center"/>
      </w:pPr>
      <w:r>
        <w:lastRenderedPageBreak/>
        <w:t>References</w:t>
      </w:r>
    </w:p>
    <w:p w14:paraId="5B11F6F4" w14:textId="4568FF5B" w:rsidR="003A06A0" w:rsidRDefault="00D74E9C" w:rsidP="003A06A0">
      <w:pPr>
        <w:pStyle w:val="NormalWeb"/>
        <w:spacing w:before="0" w:beforeAutospacing="0" w:after="0" w:afterAutospacing="0" w:line="480" w:lineRule="auto"/>
        <w:ind w:left="720" w:right="75" w:hanging="720"/>
      </w:pPr>
      <w:r>
        <w:t>Jam</w:t>
      </w:r>
      <w:r>
        <w:t xml:space="preserve">es, A. B. (2015, June 15). </w:t>
      </w:r>
      <w:r>
        <w:rPr>
          <w:rStyle w:val="Emphasis"/>
        </w:rPr>
        <w:t>The Ethics of Executive Compensation: A Matter of Duty</w:t>
      </w:r>
      <w:r>
        <w:t xml:space="preserve">. Seven Pillars Institute. </w:t>
      </w:r>
      <w:hyperlink r:id="rId6" w:history="1">
        <w:r>
          <w:rPr>
            <w:rStyle w:val="Hyperlink"/>
          </w:rPr>
          <w:t>https://sevenpillarsinstitute.org/the-ethic</w:t>
        </w:r>
        <w:r>
          <w:rPr>
            <w:rStyle w:val="Hyperlink"/>
          </w:rPr>
          <w:t>s-of-executive-compensation-a-matter-of-duty/</w:t>
        </w:r>
      </w:hyperlink>
    </w:p>
    <w:p w14:paraId="0289916A" w14:textId="3D0DF237" w:rsidR="003A06A0" w:rsidRPr="003A06A0" w:rsidRDefault="00D74E9C" w:rsidP="003A06A0">
      <w:pPr>
        <w:spacing w:after="0"/>
        <w:ind w:left="720" w:hanging="720"/>
        <w:contextualSpacing/>
        <w:jc w:val="left"/>
        <w:rPr>
          <w:rFonts w:eastAsia="Times New Roman" w:cs="Times New Roman"/>
          <w:szCs w:val="24"/>
        </w:rPr>
      </w:pPr>
      <w:r w:rsidRPr="003A06A0">
        <w:rPr>
          <w:rFonts w:eastAsia="Times New Roman" w:cs="Times New Roman"/>
          <w:szCs w:val="24"/>
        </w:rPr>
        <w:t xml:space="preserve">Correa, R., &amp; Lel, U. (2016). Say on pay laws, executive compensation, pay slice, and firm valuation around the world. </w:t>
      </w:r>
      <w:r w:rsidRPr="003A06A0">
        <w:rPr>
          <w:rFonts w:eastAsia="Times New Roman" w:cs="Times New Roman"/>
          <w:i/>
          <w:iCs/>
          <w:szCs w:val="24"/>
        </w:rPr>
        <w:t>Journal of Financial Economics</w:t>
      </w:r>
      <w:r w:rsidRPr="003A06A0">
        <w:rPr>
          <w:rFonts w:eastAsia="Times New Roman" w:cs="Times New Roman"/>
          <w:szCs w:val="24"/>
        </w:rPr>
        <w:t xml:space="preserve">, </w:t>
      </w:r>
      <w:r w:rsidRPr="003A06A0">
        <w:rPr>
          <w:rFonts w:eastAsia="Times New Roman" w:cs="Times New Roman"/>
          <w:i/>
          <w:iCs/>
          <w:szCs w:val="24"/>
        </w:rPr>
        <w:t>122</w:t>
      </w:r>
      <w:r w:rsidRPr="003A06A0">
        <w:rPr>
          <w:rFonts w:eastAsia="Times New Roman" w:cs="Times New Roman"/>
          <w:szCs w:val="24"/>
        </w:rPr>
        <w:t>(3), 500-520.</w:t>
      </w:r>
    </w:p>
    <w:p w14:paraId="729C3F62" w14:textId="77777777" w:rsidR="003A06A0" w:rsidRPr="003A06A0" w:rsidRDefault="00D74E9C" w:rsidP="003A06A0">
      <w:pPr>
        <w:spacing w:after="0"/>
        <w:ind w:left="720" w:hanging="720"/>
        <w:contextualSpacing/>
        <w:jc w:val="left"/>
        <w:rPr>
          <w:rFonts w:eastAsia="Times New Roman" w:cs="Times New Roman"/>
          <w:szCs w:val="24"/>
        </w:rPr>
      </w:pPr>
      <w:r w:rsidRPr="003A06A0">
        <w:rPr>
          <w:rFonts w:eastAsia="Times New Roman" w:cs="Times New Roman"/>
          <w:szCs w:val="24"/>
        </w:rPr>
        <w:t xml:space="preserve">Eklund, M. A. (2019). The Concept of Fair </w:t>
      </w:r>
      <w:r w:rsidRPr="003A06A0">
        <w:rPr>
          <w:rFonts w:eastAsia="Times New Roman" w:cs="Times New Roman"/>
          <w:szCs w:val="24"/>
        </w:rPr>
        <w:t xml:space="preserve">CEO Compensation. In </w:t>
      </w:r>
      <w:r w:rsidRPr="003A06A0">
        <w:rPr>
          <w:rFonts w:eastAsia="Times New Roman" w:cs="Times New Roman"/>
          <w:i/>
          <w:iCs/>
          <w:szCs w:val="24"/>
        </w:rPr>
        <w:t>Fairness to CEO Compensation</w:t>
      </w:r>
      <w:r w:rsidRPr="003A06A0">
        <w:rPr>
          <w:rFonts w:eastAsia="Times New Roman" w:cs="Times New Roman"/>
          <w:szCs w:val="24"/>
        </w:rPr>
        <w:t xml:space="preserve"> (pp. 17-37). Springer, Cham.</w:t>
      </w:r>
    </w:p>
    <w:p w14:paraId="6F38956D" w14:textId="186FCE1E" w:rsidR="003A06A0" w:rsidRPr="003A06A0" w:rsidRDefault="00D74E9C" w:rsidP="003A06A0">
      <w:pPr>
        <w:spacing w:after="0"/>
        <w:ind w:left="720" w:hanging="720"/>
        <w:contextualSpacing/>
        <w:jc w:val="left"/>
        <w:rPr>
          <w:rFonts w:eastAsia="Times New Roman" w:cs="Times New Roman"/>
          <w:szCs w:val="24"/>
        </w:rPr>
      </w:pPr>
      <w:r w:rsidRPr="003A06A0">
        <w:rPr>
          <w:rFonts w:eastAsia="Times New Roman" w:cs="Times New Roman"/>
          <w:szCs w:val="24"/>
        </w:rPr>
        <w:t>Friedrichs, D. O. (20</w:t>
      </w:r>
      <w:r w:rsidR="00C7152E">
        <w:rPr>
          <w:rFonts w:eastAsia="Times New Roman" w:cs="Times New Roman"/>
          <w:szCs w:val="24"/>
        </w:rPr>
        <w:t>18</w:t>
      </w:r>
      <w:r w:rsidRPr="003A06A0">
        <w:rPr>
          <w:rFonts w:eastAsia="Times New Roman" w:cs="Times New Roman"/>
          <w:szCs w:val="24"/>
        </w:rPr>
        <w:t xml:space="preserve">). Exorbitant CEO compensation: just reward or grand theft?. </w:t>
      </w:r>
      <w:r w:rsidRPr="003A06A0">
        <w:rPr>
          <w:rFonts w:eastAsia="Times New Roman" w:cs="Times New Roman"/>
          <w:i/>
          <w:iCs/>
          <w:szCs w:val="24"/>
        </w:rPr>
        <w:t>Crime, Law, and Social Change</w:t>
      </w:r>
      <w:r w:rsidRPr="003A06A0">
        <w:rPr>
          <w:rFonts w:eastAsia="Times New Roman" w:cs="Times New Roman"/>
          <w:szCs w:val="24"/>
        </w:rPr>
        <w:t xml:space="preserve">, </w:t>
      </w:r>
      <w:r w:rsidRPr="003A06A0">
        <w:rPr>
          <w:rFonts w:eastAsia="Times New Roman" w:cs="Times New Roman"/>
          <w:i/>
          <w:iCs/>
          <w:szCs w:val="24"/>
        </w:rPr>
        <w:t>51</w:t>
      </w:r>
      <w:r w:rsidRPr="003A06A0">
        <w:rPr>
          <w:rFonts w:eastAsia="Times New Roman" w:cs="Times New Roman"/>
          <w:szCs w:val="24"/>
        </w:rPr>
        <w:t>(1), 45-72.</w:t>
      </w:r>
    </w:p>
    <w:p w14:paraId="68C96D0F" w14:textId="67AE484A" w:rsidR="003A06A0" w:rsidRPr="003A06A0" w:rsidRDefault="00D74E9C" w:rsidP="003A06A0">
      <w:pPr>
        <w:spacing w:after="0"/>
        <w:ind w:left="720" w:hanging="720"/>
        <w:contextualSpacing/>
        <w:jc w:val="left"/>
        <w:rPr>
          <w:rFonts w:eastAsia="Times New Roman" w:cs="Times New Roman"/>
          <w:szCs w:val="24"/>
        </w:rPr>
      </w:pPr>
      <w:r w:rsidRPr="003A06A0">
        <w:rPr>
          <w:rFonts w:eastAsia="Times New Roman" w:cs="Times New Roman"/>
          <w:szCs w:val="24"/>
        </w:rPr>
        <w:t>Morrissey, D. J. (201</w:t>
      </w:r>
      <w:r w:rsidR="00237038">
        <w:rPr>
          <w:rFonts w:eastAsia="Times New Roman" w:cs="Times New Roman"/>
          <w:szCs w:val="24"/>
        </w:rPr>
        <w:t>5</w:t>
      </w:r>
      <w:r w:rsidRPr="003A06A0">
        <w:rPr>
          <w:rFonts w:eastAsia="Times New Roman" w:cs="Times New Roman"/>
          <w:szCs w:val="24"/>
        </w:rPr>
        <w:t xml:space="preserve">). Executive compensation and income inequality. </w:t>
      </w:r>
      <w:r w:rsidRPr="003A06A0">
        <w:rPr>
          <w:rFonts w:eastAsia="Times New Roman" w:cs="Times New Roman"/>
          <w:i/>
          <w:iCs/>
          <w:szCs w:val="24"/>
        </w:rPr>
        <w:t>Wm. &amp; Mary Bus. L. Rev.</w:t>
      </w:r>
      <w:r w:rsidRPr="003A06A0">
        <w:rPr>
          <w:rFonts w:eastAsia="Times New Roman" w:cs="Times New Roman"/>
          <w:szCs w:val="24"/>
        </w:rPr>
        <w:t xml:space="preserve">, </w:t>
      </w:r>
      <w:r w:rsidRPr="003A06A0">
        <w:rPr>
          <w:rFonts w:eastAsia="Times New Roman" w:cs="Times New Roman"/>
          <w:i/>
          <w:iCs/>
          <w:szCs w:val="24"/>
        </w:rPr>
        <w:t>4</w:t>
      </w:r>
      <w:r w:rsidRPr="003A06A0">
        <w:rPr>
          <w:rFonts w:eastAsia="Times New Roman" w:cs="Times New Roman"/>
          <w:szCs w:val="24"/>
        </w:rPr>
        <w:t>, 1.</w:t>
      </w:r>
    </w:p>
    <w:sectPr w:rsidR="003A06A0" w:rsidRPr="003A06A0" w:rsidSect="00FB133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99F51" w14:textId="77777777" w:rsidR="00D74E9C" w:rsidRDefault="00D74E9C">
      <w:pPr>
        <w:spacing w:after="0" w:line="240" w:lineRule="auto"/>
      </w:pPr>
      <w:r>
        <w:separator/>
      </w:r>
    </w:p>
  </w:endnote>
  <w:endnote w:type="continuationSeparator" w:id="0">
    <w:p w14:paraId="2A36A231" w14:textId="77777777" w:rsidR="00D74E9C" w:rsidRDefault="00D74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7A6C24" w14:textId="77777777" w:rsidR="00D74E9C" w:rsidRDefault="00D74E9C">
      <w:pPr>
        <w:spacing w:after="0" w:line="240" w:lineRule="auto"/>
      </w:pPr>
      <w:r>
        <w:separator/>
      </w:r>
    </w:p>
  </w:footnote>
  <w:footnote w:type="continuationSeparator" w:id="0">
    <w:p w14:paraId="3B7C9A61" w14:textId="77777777" w:rsidR="00D74E9C" w:rsidRDefault="00D74E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21798" w14:textId="22C058EC" w:rsidR="00FB1339" w:rsidRDefault="00D74E9C">
    <w:pPr>
      <w:pStyle w:val="Header"/>
      <w:jc w:val="right"/>
    </w:pPr>
    <w:r w:rsidRPr="00FB1339">
      <w:t>ETHICS DILEMMA: CEO COMPENSATION</w:t>
    </w:r>
    <w:r>
      <w:t xml:space="preserve"> </w:t>
    </w:r>
    <w:r>
      <w:tab/>
    </w:r>
    <w:sdt>
      <w:sdtPr>
        <w:id w:val="18077484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3C4F">
          <w:rPr>
            <w:noProof/>
          </w:rPr>
          <w:t>6</w:t>
        </w:r>
        <w:r>
          <w:rPr>
            <w:noProof/>
          </w:rPr>
          <w:fldChar w:fldCharType="end"/>
        </w:r>
      </w:sdtContent>
    </w:sdt>
  </w:p>
  <w:p w14:paraId="0E3F2CE5" w14:textId="77777777" w:rsidR="00FB1339" w:rsidRDefault="00FB13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8E33D" w14:textId="43F0BE95" w:rsidR="00FB1339" w:rsidRDefault="00D74E9C">
    <w:pPr>
      <w:pStyle w:val="Header"/>
      <w:jc w:val="right"/>
    </w:pPr>
    <w:r>
      <w:t xml:space="preserve">Running head: </w:t>
    </w:r>
    <w:r w:rsidRPr="00FB1339">
      <w:t xml:space="preserve">ETHICS DILEMMA: CEO </w:t>
    </w:r>
    <w:r w:rsidRPr="00FB1339">
      <w:t>COMPENSATION</w:t>
    </w:r>
    <w:r>
      <w:tab/>
      <w:t xml:space="preserve"> </w:t>
    </w:r>
  </w:p>
  <w:p w14:paraId="1738F8A8" w14:textId="77777777" w:rsidR="00FB1339" w:rsidRDefault="00FB13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53B"/>
    <w:rsid w:val="001658B5"/>
    <w:rsid w:val="001672E8"/>
    <w:rsid w:val="001750F0"/>
    <w:rsid w:val="001A21B6"/>
    <w:rsid w:val="001B16F2"/>
    <w:rsid w:val="001C58B0"/>
    <w:rsid w:val="001E1783"/>
    <w:rsid w:val="00215597"/>
    <w:rsid w:val="0022324A"/>
    <w:rsid w:val="00237038"/>
    <w:rsid w:val="002663EB"/>
    <w:rsid w:val="0028691C"/>
    <w:rsid w:val="0035320C"/>
    <w:rsid w:val="003610E6"/>
    <w:rsid w:val="0036160C"/>
    <w:rsid w:val="00382C20"/>
    <w:rsid w:val="003A06A0"/>
    <w:rsid w:val="003E0B05"/>
    <w:rsid w:val="004172C2"/>
    <w:rsid w:val="00445D7B"/>
    <w:rsid w:val="00490478"/>
    <w:rsid w:val="005373B5"/>
    <w:rsid w:val="005D3D8B"/>
    <w:rsid w:val="00635CD5"/>
    <w:rsid w:val="0064028E"/>
    <w:rsid w:val="00655300"/>
    <w:rsid w:val="0067000A"/>
    <w:rsid w:val="006D37A5"/>
    <w:rsid w:val="007077BD"/>
    <w:rsid w:val="007C783E"/>
    <w:rsid w:val="00825EF7"/>
    <w:rsid w:val="008518BB"/>
    <w:rsid w:val="008A7AED"/>
    <w:rsid w:val="008C2915"/>
    <w:rsid w:val="00910DF4"/>
    <w:rsid w:val="00953EAB"/>
    <w:rsid w:val="00974AF2"/>
    <w:rsid w:val="00984E48"/>
    <w:rsid w:val="009A10A3"/>
    <w:rsid w:val="009E353B"/>
    <w:rsid w:val="009F3BC6"/>
    <w:rsid w:val="009F7741"/>
    <w:rsid w:val="00A07188"/>
    <w:rsid w:val="00A10879"/>
    <w:rsid w:val="00A22132"/>
    <w:rsid w:val="00A36323"/>
    <w:rsid w:val="00A6471A"/>
    <w:rsid w:val="00AC1D85"/>
    <w:rsid w:val="00AC7535"/>
    <w:rsid w:val="00B025AA"/>
    <w:rsid w:val="00B10EC6"/>
    <w:rsid w:val="00B14309"/>
    <w:rsid w:val="00B36692"/>
    <w:rsid w:val="00B56F07"/>
    <w:rsid w:val="00B70EC8"/>
    <w:rsid w:val="00BE240D"/>
    <w:rsid w:val="00C41F4E"/>
    <w:rsid w:val="00C7152E"/>
    <w:rsid w:val="00D07228"/>
    <w:rsid w:val="00D377F5"/>
    <w:rsid w:val="00D43C4F"/>
    <w:rsid w:val="00D61AA8"/>
    <w:rsid w:val="00D74E9C"/>
    <w:rsid w:val="00DD47BA"/>
    <w:rsid w:val="00E10A9A"/>
    <w:rsid w:val="00E85E2E"/>
    <w:rsid w:val="00FB01A6"/>
    <w:rsid w:val="00FB1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9415A-7C20-46FC-B3CC-C34DC25C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3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339"/>
    <w:rPr>
      <w:rFonts w:ascii="Times New Roman" w:hAnsi="Times New Roman"/>
      <w:sz w:val="24"/>
    </w:rPr>
  </w:style>
  <w:style w:type="paragraph" w:styleId="Footer">
    <w:name w:val="footer"/>
    <w:basedOn w:val="Normal"/>
    <w:link w:val="FooterChar"/>
    <w:uiPriority w:val="99"/>
    <w:unhideWhenUsed/>
    <w:rsid w:val="00FB13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339"/>
    <w:rPr>
      <w:rFonts w:ascii="Times New Roman" w:hAnsi="Times New Roman"/>
      <w:sz w:val="24"/>
    </w:rPr>
  </w:style>
  <w:style w:type="paragraph" w:styleId="NormalWeb">
    <w:name w:val="Normal (Web)"/>
    <w:basedOn w:val="Normal"/>
    <w:uiPriority w:val="99"/>
    <w:unhideWhenUsed/>
    <w:rsid w:val="003A06A0"/>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3A06A0"/>
    <w:rPr>
      <w:i/>
      <w:iCs/>
    </w:rPr>
  </w:style>
  <w:style w:type="character" w:styleId="Hyperlink">
    <w:name w:val="Hyperlink"/>
    <w:basedOn w:val="DefaultParagraphFont"/>
    <w:uiPriority w:val="99"/>
    <w:semiHidden/>
    <w:unhideWhenUsed/>
    <w:rsid w:val="003A06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venpillarsinstitute.org/the-ethics-of-executive-compensation-a-matter-of-dut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2020-03-10T14:19:00Z</dcterms:created>
  <dcterms:modified xsi:type="dcterms:W3CDTF">2020-03-10T14:19:00Z</dcterms:modified>
</cp:coreProperties>
</file>